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C210" w14:textId="34A5265D" w:rsidR="002335A4" w:rsidRPr="00A04D61" w:rsidRDefault="00605500">
      <w:pPr>
        <w:spacing w:beforeAutospacing="1" w:afterAutospacing="1" w:line="360" w:lineRule="auto"/>
        <w:ind w:right="-7"/>
        <w:contextualSpacing/>
        <w:jc w:val="center"/>
        <w:rPr>
          <w:rFonts w:eastAsia="Times"/>
          <w:b/>
          <w:color w:val="000000"/>
          <w:sz w:val="24"/>
          <w:szCs w:val="24"/>
        </w:rPr>
      </w:pPr>
      <w:r>
        <w:rPr>
          <w:rFonts w:eastAsia="Times"/>
          <w:b/>
          <w:color w:val="000000"/>
          <w:sz w:val="24"/>
          <w:szCs w:val="24"/>
        </w:rPr>
        <w:t>ANEXO I</w:t>
      </w:r>
    </w:p>
    <w:p w14:paraId="52DFC211" w14:textId="77777777" w:rsidR="002335A4" w:rsidRPr="00A04D61" w:rsidRDefault="003C2CB3">
      <w:pPr>
        <w:spacing w:beforeAutospacing="1" w:afterAutospacing="1" w:line="360" w:lineRule="auto"/>
        <w:ind w:right="-6"/>
        <w:contextualSpacing/>
        <w:jc w:val="center"/>
        <w:rPr>
          <w:b/>
          <w:bCs/>
          <w:sz w:val="24"/>
          <w:szCs w:val="24"/>
        </w:rPr>
      </w:pPr>
      <w:r w:rsidRPr="00A04D61">
        <w:rPr>
          <w:b/>
          <w:bCs/>
          <w:sz w:val="24"/>
          <w:szCs w:val="24"/>
        </w:rPr>
        <w:t xml:space="preserve">PROGRAMA DE APOIO A PROJETOS DE EXTENSÃO (PAPE) </w:t>
      </w:r>
    </w:p>
    <w:p w14:paraId="52DFC212" w14:textId="26C3EDE4" w:rsidR="002335A4" w:rsidRPr="00A04D61" w:rsidRDefault="003C2CB3">
      <w:pPr>
        <w:spacing w:beforeAutospacing="1" w:afterAutospacing="1" w:line="360" w:lineRule="auto"/>
        <w:ind w:right="-6"/>
        <w:contextualSpacing/>
        <w:jc w:val="center"/>
        <w:rPr>
          <w:rStyle w:val="Forte"/>
          <w:sz w:val="24"/>
          <w:szCs w:val="24"/>
        </w:rPr>
      </w:pPr>
      <w:r w:rsidRPr="00A04D61">
        <w:rPr>
          <w:rStyle w:val="Forte"/>
          <w:sz w:val="24"/>
          <w:szCs w:val="24"/>
        </w:rPr>
        <w:t>EDITAL Nº 00</w:t>
      </w:r>
      <w:r w:rsidR="00DC664A">
        <w:rPr>
          <w:rStyle w:val="Forte"/>
          <w:sz w:val="24"/>
          <w:szCs w:val="24"/>
        </w:rPr>
        <w:t>2</w:t>
      </w:r>
      <w:r w:rsidR="00797B76" w:rsidRPr="00A04D61">
        <w:rPr>
          <w:rStyle w:val="Forte"/>
          <w:sz w:val="24"/>
          <w:szCs w:val="24"/>
        </w:rPr>
        <w:t>/2026</w:t>
      </w:r>
    </w:p>
    <w:p w14:paraId="52DFC213" w14:textId="77777777" w:rsidR="002335A4" w:rsidRPr="00A04D61" w:rsidRDefault="003C2CB3">
      <w:pPr>
        <w:spacing w:beforeAutospacing="1" w:afterAutospacing="1" w:line="360" w:lineRule="auto"/>
        <w:ind w:right="-6"/>
        <w:contextualSpacing/>
        <w:jc w:val="center"/>
        <w:rPr>
          <w:rFonts w:eastAsia="Times"/>
          <w:b/>
          <w:bCs/>
          <w:color w:val="000000" w:themeColor="text1"/>
          <w:sz w:val="24"/>
          <w:szCs w:val="24"/>
        </w:rPr>
      </w:pPr>
      <w:r w:rsidRPr="00A04D61">
        <w:rPr>
          <w:rFonts w:eastAsia="Times"/>
          <w:b/>
          <w:bCs/>
          <w:color w:val="000000" w:themeColor="text1"/>
          <w:sz w:val="24"/>
          <w:szCs w:val="24"/>
        </w:rPr>
        <w:t xml:space="preserve">FORMULÁRIO DE ATIVIDADES DE EXTENSÃO </w:t>
      </w:r>
    </w:p>
    <w:p w14:paraId="27746AAC" w14:textId="6277B04D" w:rsidR="00CC7AF8" w:rsidRPr="00D21F90" w:rsidRDefault="00CC7AF8" w:rsidP="00BF6FC5">
      <w:pPr>
        <w:spacing w:beforeAutospacing="1" w:afterAutospacing="1"/>
        <w:ind w:left="-709" w:right="-710"/>
        <w:contextualSpacing/>
        <w:jc w:val="both"/>
        <w:rPr>
          <w:rFonts w:eastAsia="Times"/>
          <w:b/>
          <w:bCs/>
          <w:color w:val="000000" w:themeColor="text1"/>
        </w:rPr>
      </w:pPr>
      <w:r w:rsidRPr="00D21F90">
        <w:rPr>
          <w:rFonts w:eastAsia="Times"/>
          <w:b/>
          <w:bCs/>
          <w:color w:val="000000" w:themeColor="text1"/>
        </w:rPr>
        <w:t>Observações:</w:t>
      </w:r>
    </w:p>
    <w:p w14:paraId="1CCA6490" w14:textId="77777777" w:rsidR="00DE0D20" w:rsidRPr="00D21F90" w:rsidRDefault="003C2CB3" w:rsidP="00DE0D20">
      <w:pPr>
        <w:pStyle w:val="PargrafodaLista"/>
        <w:numPr>
          <w:ilvl w:val="0"/>
          <w:numId w:val="1"/>
        </w:numPr>
        <w:spacing w:beforeAutospacing="1" w:afterAutospacing="1"/>
        <w:ind w:right="-710"/>
        <w:contextualSpacing/>
        <w:jc w:val="both"/>
        <w:rPr>
          <w:rFonts w:eastAsia="Times"/>
          <w:color w:val="000000" w:themeColor="text1"/>
        </w:rPr>
      </w:pPr>
      <w:r w:rsidRPr="00D21F90">
        <w:rPr>
          <w:rFonts w:eastAsia="Times"/>
          <w:color w:val="000000" w:themeColor="text1"/>
        </w:rPr>
        <w:t>Somente serão consideradas as atividades de extensão desenvolvidas nos últimos 3 anos</w:t>
      </w:r>
      <w:r w:rsidR="00BC6018" w:rsidRPr="00D21F90">
        <w:rPr>
          <w:rFonts w:eastAsia="Times"/>
          <w:color w:val="000000" w:themeColor="text1"/>
        </w:rPr>
        <w:t>,</w:t>
      </w:r>
      <w:r w:rsidRPr="00D21F90">
        <w:rPr>
          <w:rFonts w:eastAsia="Times"/>
          <w:color w:val="000000" w:themeColor="text1"/>
        </w:rPr>
        <w:t xml:space="preserve"> a contar da data de publicação do Edital.</w:t>
      </w:r>
    </w:p>
    <w:p w14:paraId="058D2EB6" w14:textId="77777777" w:rsidR="00DE0D20" w:rsidRPr="00D21F90" w:rsidRDefault="00DE0D20" w:rsidP="00DE0D20">
      <w:pPr>
        <w:pStyle w:val="PargrafodaLista"/>
        <w:numPr>
          <w:ilvl w:val="0"/>
          <w:numId w:val="1"/>
        </w:numPr>
        <w:spacing w:beforeAutospacing="1" w:afterAutospacing="1"/>
        <w:ind w:right="-710"/>
        <w:contextualSpacing/>
        <w:jc w:val="both"/>
        <w:rPr>
          <w:rFonts w:eastAsia="Times"/>
          <w:color w:val="000000" w:themeColor="text1"/>
        </w:rPr>
      </w:pPr>
      <w:r w:rsidRPr="00D21F90">
        <w:rPr>
          <w:rFonts w:eastAsia="Times"/>
          <w:b/>
          <w:color w:val="000000" w:themeColor="text1"/>
        </w:rPr>
        <w:t xml:space="preserve">Programa de Extensão: </w:t>
      </w:r>
      <w:r w:rsidRPr="00D21F90">
        <w:rPr>
          <w:rFonts w:eastAsia="Times"/>
          <w:color w:val="000000" w:themeColor="text1"/>
        </w:rPr>
        <w:t xml:space="preserve">conjunto articulado de projetos e outras ações de Extensão, preferencialmente integrando as ações de Extensão, Pesquisa e Ensino. Tem caráter orgânico-institucional, clareza de diretrizes e orientação para um objetivo comum, sendo executado a médio e longo prazo. </w:t>
      </w:r>
    </w:p>
    <w:p w14:paraId="52DFC215" w14:textId="1445AA80" w:rsidR="002335A4" w:rsidRPr="00D21F90" w:rsidRDefault="00DE0D20" w:rsidP="00DE0D20">
      <w:pPr>
        <w:pStyle w:val="PargrafodaLista"/>
        <w:numPr>
          <w:ilvl w:val="0"/>
          <w:numId w:val="1"/>
        </w:numPr>
        <w:spacing w:beforeAutospacing="1" w:afterAutospacing="1"/>
        <w:ind w:right="-710"/>
        <w:contextualSpacing/>
        <w:jc w:val="both"/>
        <w:rPr>
          <w:rFonts w:eastAsia="Times"/>
          <w:color w:val="000000" w:themeColor="text1"/>
        </w:rPr>
      </w:pPr>
      <w:r w:rsidRPr="00D21F90">
        <w:rPr>
          <w:rFonts w:eastAsia="Times"/>
          <w:b/>
          <w:color w:val="000000" w:themeColor="text1"/>
        </w:rPr>
        <w:t xml:space="preserve">Projeto de Extensão: </w:t>
      </w:r>
      <w:r w:rsidRPr="00D21F90">
        <w:rPr>
          <w:rFonts w:eastAsia="Times"/>
          <w:color w:val="000000" w:themeColor="text1"/>
        </w:rPr>
        <w:t>ação de extensão (Cursos, Eventos, Prestação de Serviços entre outros), com objetivos específicos e de curta duração, podendo está vinculado ou não a um programa de extensão.</w:t>
      </w:r>
    </w:p>
    <w:tbl>
      <w:tblPr>
        <w:tblStyle w:val="Tabelacomgrade"/>
        <w:tblW w:w="10555" w:type="dxa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2269"/>
        <w:gridCol w:w="6662"/>
        <w:gridCol w:w="1024"/>
      </w:tblGrid>
      <w:tr w:rsidR="002335A4" w:rsidRPr="00A04D61" w14:paraId="52DFC218" w14:textId="77777777" w:rsidTr="00A72262">
        <w:trPr>
          <w:trHeight w:val="623"/>
          <w:jc w:val="center"/>
        </w:trPr>
        <w:tc>
          <w:tcPr>
            <w:tcW w:w="2869" w:type="dxa"/>
            <w:gridSpan w:val="2"/>
            <w:shd w:val="clear" w:color="auto" w:fill="BFBFBF" w:themeFill="background1" w:themeFillShade="BF"/>
            <w:vAlign w:val="center"/>
          </w:tcPr>
          <w:p w14:paraId="52DFC216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TÍTULO DO PROJETO</w:t>
            </w:r>
          </w:p>
        </w:tc>
        <w:tc>
          <w:tcPr>
            <w:tcW w:w="7686" w:type="dxa"/>
            <w:gridSpan w:val="2"/>
            <w:vAlign w:val="center"/>
          </w:tcPr>
          <w:p w14:paraId="52DFC217" w14:textId="77777777" w:rsidR="002335A4" w:rsidRPr="00A04D61" w:rsidRDefault="002335A4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1144CA" w:rsidRPr="00A04D61" w14:paraId="1C5B4BC5" w14:textId="77777777" w:rsidTr="00A72262">
        <w:trPr>
          <w:trHeight w:val="623"/>
          <w:jc w:val="center"/>
        </w:trPr>
        <w:tc>
          <w:tcPr>
            <w:tcW w:w="2869" w:type="dxa"/>
            <w:gridSpan w:val="2"/>
            <w:shd w:val="clear" w:color="auto" w:fill="BFBFBF" w:themeFill="background1" w:themeFillShade="BF"/>
            <w:vAlign w:val="center"/>
          </w:tcPr>
          <w:p w14:paraId="1B521E7E" w14:textId="48A1F0A4" w:rsidR="001144CA" w:rsidRPr="00A04D61" w:rsidRDefault="001144CA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PROPONENTE</w:t>
            </w:r>
          </w:p>
        </w:tc>
        <w:tc>
          <w:tcPr>
            <w:tcW w:w="7686" w:type="dxa"/>
            <w:gridSpan w:val="2"/>
            <w:vAlign w:val="center"/>
          </w:tcPr>
          <w:p w14:paraId="3868824B" w14:textId="77777777" w:rsidR="001144CA" w:rsidRPr="00A04D61" w:rsidRDefault="001144CA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1A" w14:textId="77777777" w:rsidTr="00A04D61">
        <w:trPr>
          <w:trHeight w:val="562"/>
          <w:jc w:val="center"/>
        </w:trPr>
        <w:tc>
          <w:tcPr>
            <w:tcW w:w="10555" w:type="dxa"/>
            <w:gridSpan w:val="4"/>
            <w:vAlign w:val="center"/>
          </w:tcPr>
          <w:p w14:paraId="52DFC219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COORDENADOR DE PROGRAMA DE EXTENSÃO</w:t>
            </w:r>
            <w:r w:rsidRPr="00A04D61">
              <w:rPr>
                <w:rFonts w:eastAsia="Times"/>
                <w:bCs/>
                <w:color w:val="000000"/>
                <w:sz w:val="24"/>
                <w:szCs w:val="24"/>
              </w:rPr>
              <w:t xml:space="preserve"> </w:t>
            </w:r>
            <w:r w:rsidRPr="00A04D61">
              <w:rPr>
                <w:rFonts w:eastAsia="Times"/>
                <w:b/>
                <w:bCs/>
                <w:color w:val="000000"/>
                <w:sz w:val="24"/>
                <w:szCs w:val="24"/>
              </w:rPr>
              <w:t xml:space="preserve">FINANCIADO </w:t>
            </w:r>
            <w:r w:rsidRPr="00A04D61">
              <w:rPr>
                <w:rFonts w:eastAsia="Times"/>
                <w:bCs/>
                <w:color w:val="000000"/>
                <w:sz w:val="24"/>
                <w:szCs w:val="24"/>
              </w:rPr>
              <w:t>(10 pontos por programa)</w:t>
            </w:r>
          </w:p>
        </w:tc>
      </w:tr>
      <w:tr w:rsidR="002335A4" w:rsidRPr="00A04D61" w14:paraId="52DFC21F" w14:textId="77777777" w:rsidTr="00BF6FC5">
        <w:trPr>
          <w:trHeight w:val="342"/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2DFC21B" w14:textId="77777777" w:rsidR="002335A4" w:rsidRPr="00A04D61" w:rsidRDefault="003C2CB3">
            <w:pPr>
              <w:spacing w:beforeAutospacing="1"/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8931" w:type="dxa"/>
            <w:gridSpan w:val="2"/>
            <w:shd w:val="clear" w:color="auto" w:fill="D9D9D9" w:themeFill="background1" w:themeFillShade="D9"/>
            <w:vAlign w:val="center"/>
          </w:tcPr>
          <w:p w14:paraId="52DFC21D" w14:textId="78E5CE55" w:rsidR="002335A4" w:rsidRPr="00A04D61" w:rsidRDefault="003C2CB3" w:rsidP="002A3C66">
            <w:pPr>
              <w:spacing w:beforeAutospacing="1"/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>Identificação d</w:t>
            </w:r>
            <w:r w:rsidR="00732192"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 xml:space="preserve">o Programa </w:t>
            </w: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 xml:space="preserve">de extensão </w:t>
            </w:r>
            <w:r w:rsidRPr="00A04D61">
              <w:rPr>
                <w:rFonts w:eastAsia="Times"/>
                <w:color w:val="000000" w:themeColor="text1"/>
                <w:sz w:val="24"/>
                <w:szCs w:val="24"/>
              </w:rPr>
              <w:t>(máximo 5)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2DFC21E" w14:textId="77777777" w:rsidR="002335A4" w:rsidRPr="00A04D61" w:rsidRDefault="003C2CB3">
            <w:pPr>
              <w:tabs>
                <w:tab w:val="left" w:pos="791"/>
                <w:tab w:val="left" w:pos="845"/>
              </w:tabs>
              <w:spacing w:beforeAutospacing="1"/>
              <w:ind w:right="113"/>
              <w:contextualSpacing/>
              <w:jc w:val="center"/>
              <w:rPr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Pontos</w:t>
            </w:r>
          </w:p>
        </w:tc>
      </w:tr>
      <w:tr w:rsidR="002335A4" w:rsidRPr="00A04D61" w14:paraId="52DFC223" w14:textId="77777777" w:rsidTr="00BF6FC5">
        <w:trPr>
          <w:trHeight w:val="430"/>
          <w:jc w:val="center"/>
        </w:trPr>
        <w:tc>
          <w:tcPr>
            <w:tcW w:w="600" w:type="dxa"/>
            <w:vAlign w:val="center"/>
          </w:tcPr>
          <w:p w14:paraId="52DFC220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  <w:vAlign w:val="center"/>
          </w:tcPr>
          <w:p w14:paraId="52DFC221" w14:textId="1B25E7D8" w:rsidR="002335A4" w:rsidRPr="00A04D61" w:rsidRDefault="00B90F08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instituição financiadora, carga-horária</w:t>
            </w:r>
          </w:p>
        </w:tc>
        <w:tc>
          <w:tcPr>
            <w:tcW w:w="1024" w:type="dxa"/>
            <w:vAlign w:val="center"/>
          </w:tcPr>
          <w:p w14:paraId="52DFC222" w14:textId="77777777" w:rsidR="002335A4" w:rsidRPr="00A04D61" w:rsidRDefault="002335A4">
            <w:pPr>
              <w:spacing w:beforeAutospacing="1" w:line="276" w:lineRule="auto"/>
              <w:ind w:left="113" w:right="57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27" w14:textId="77777777" w:rsidTr="00BF6FC5">
        <w:trPr>
          <w:trHeight w:val="408"/>
          <w:jc w:val="center"/>
        </w:trPr>
        <w:tc>
          <w:tcPr>
            <w:tcW w:w="600" w:type="dxa"/>
            <w:vAlign w:val="center"/>
          </w:tcPr>
          <w:p w14:paraId="52DFC224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52DFC225" w14:textId="0DF167C7" w:rsidR="002335A4" w:rsidRPr="00A04D61" w:rsidRDefault="0005096E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</w:t>
            </w:r>
            <w:r w:rsidR="00B90F08"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,</w:t>
            </w:r>
            <w:r w:rsidR="0017554F"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 instituição executora,</w:t>
            </w: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 instituição financiadora, carga-horária</w:t>
            </w:r>
          </w:p>
        </w:tc>
        <w:tc>
          <w:tcPr>
            <w:tcW w:w="1024" w:type="dxa"/>
            <w:vAlign w:val="center"/>
          </w:tcPr>
          <w:p w14:paraId="52DFC226" w14:textId="77777777" w:rsidR="002335A4" w:rsidRPr="00A04D61" w:rsidRDefault="002335A4">
            <w:pPr>
              <w:spacing w:beforeAutospacing="1" w:line="276" w:lineRule="auto"/>
              <w:ind w:left="113" w:right="57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2B" w14:textId="77777777" w:rsidTr="00BF6FC5">
        <w:trPr>
          <w:trHeight w:val="413"/>
          <w:jc w:val="center"/>
        </w:trPr>
        <w:tc>
          <w:tcPr>
            <w:tcW w:w="600" w:type="dxa"/>
            <w:vAlign w:val="center"/>
          </w:tcPr>
          <w:p w14:paraId="52DFC228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  <w:vAlign w:val="center"/>
          </w:tcPr>
          <w:p w14:paraId="52DFC229" w14:textId="10595A17" w:rsidR="002335A4" w:rsidRPr="00A04D61" w:rsidRDefault="0005096E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Titulo, ano, </w:t>
            </w:r>
            <w:r w:rsidR="00B90F08"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instituição executora, </w:t>
            </w: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instituição financiadora, carga-horária</w:t>
            </w:r>
          </w:p>
        </w:tc>
        <w:tc>
          <w:tcPr>
            <w:tcW w:w="1024" w:type="dxa"/>
            <w:vAlign w:val="center"/>
          </w:tcPr>
          <w:p w14:paraId="52DFC22A" w14:textId="77777777" w:rsidR="002335A4" w:rsidRPr="00A04D61" w:rsidRDefault="002335A4">
            <w:pPr>
              <w:spacing w:beforeAutospacing="1" w:line="276" w:lineRule="auto"/>
              <w:ind w:left="113" w:right="57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2F" w14:textId="77777777" w:rsidTr="00BF6FC5">
        <w:trPr>
          <w:trHeight w:val="419"/>
          <w:jc w:val="center"/>
        </w:trPr>
        <w:tc>
          <w:tcPr>
            <w:tcW w:w="600" w:type="dxa"/>
            <w:vAlign w:val="center"/>
          </w:tcPr>
          <w:p w14:paraId="52DFC22C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52DFC22D" w14:textId="537A17D7" w:rsidR="002335A4" w:rsidRPr="00A04D61" w:rsidRDefault="0005096E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Titulo, ano, </w:t>
            </w:r>
            <w:r w:rsidR="00B90F08"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instituição executora, </w:t>
            </w: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instituição financiadora, carga-horária</w:t>
            </w:r>
          </w:p>
        </w:tc>
        <w:tc>
          <w:tcPr>
            <w:tcW w:w="1024" w:type="dxa"/>
            <w:vAlign w:val="center"/>
          </w:tcPr>
          <w:p w14:paraId="52DFC22E" w14:textId="77777777" w:rsidR="002335A4" w:rsidRPr="00A04D61" w:rsidRDefault="002335A4">
            <w:pPr>
              <w:spacing w:beforeAutospacing="1" w:line="276" w:lineRule="auto"/>
              <w:ind w:left="113" w:right="57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33" w14:textId="77777777" w:rsidTr="00BF6FC5">
        <w:trPr>
          <w:trHeight w:val="412"/>
          <w:jc w:val="center"/>
        </w:trPr>
        <w:tc>
          <w:tcPr>
            <w:tcW w:w="600" w:type="dxa"/>
            <w:vAlign w:val="center"/>
          </w:tcPr>
          <w:p w14:paraId="52DFC230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52DFC231" w14:textId="4F65366D" w:rsidR="002335A4" w:rsidRPr="00A04D61" w:rsidRDefault="0005096E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</w:t>
            </w:r>
            <w:r w:rsidR="00B90F08"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 instituição executora,</w:t>
            </w: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 xml:space="preserve"> instituição financiadora, carga-horária</w:t>
            </w:r>
          </w:p>
        </w:tc>
        <w:tc>
          <w:tcPr>
            <w:tcW w:w="1024" w:type="dxa"/>
            <w:vAlign w:val="center"/>
          </w:tcPr>
          <w:p w14:paraId="52DFC232" w14:textId="77777777" w:rsidR="002335A4" w:rsidRPr="00A04D61" w:rsidRDefault="002335A4">
            <w:pPr>
              <w:spacing w:beforeAutospacing="1" w:line="276" w:lineRule="auto"/>
              <w:ind w:left="113" w:right="57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36" w14:textId="77777777" w:rsidTr="00BF6FC5">
        <w:trPr>
          <w:trHeight w:val="412"/>
          <w:jc w:val="center"/>
        </w:trPr>
        <w:tc>
          <w:tcPr>
            <w:tcW w:w="9531" w:type="dxa"/>
            <w:gridSpan w:val="3"/>
            <w:tcBorders>
              <w:top w:val="nil"/>
            </w:tcBorders>
            <w:vAlign w:val="center"/>
          </w:tcPr>
          <w:p w14:paraId="52DFC234" w14:textId="16605F10" w:rsidR="002335A4" w:rsidRPr="00A04D61" w:rsidRDefault="005621F1" w:rsidP="002A3C66">
            <w:pPr>
              <w:spacing w:beforeAutospacing="1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SUB-TOTAL DA CATEGORIA PROGRAMA DE EXTENSÃO</w:t>
            </w:r>
            <w:r w:rsidRPr="00A04D61">
              <w:rPr>
                <w:rFonts w:eastAsia="Times"/>
                <w:bCs/>
                <w:color w:val="000000"/>
                <w:sz w:val="24"/>
                <w:szCs w:val="24"/>
              </w:rPr>
              <w:t xml:space="preserve"> </w:t>
            </w:r>
            <w:r w:rsidRPr="00A04D61">
              <w:rPr>
                <w:rFonts w:eastAsia="Times"/>
                <w:b/>
                <w:bCs/>
                <w:color w:val="000000"/>
                <w:sz w:val="24"/>
                <w:szCs w:val="24"/>
              </w:rPr>
              <w:t>FINANCIADO</w:t>
            </w:r>
          </w:p>
        </w:tc>
        <w:tc>
          <w:tcPr>
            <w:tcW w:w="1024" w:type="dxa"/>
            <w:tcBorders>
              <w:top w:val="nil"/>
            </w:tcBorders>
            <w:vAlign w:val="center"/>
          </w:tcPr>
          <w:p w14:paraId="52DFC235" w14:textId="2A7C775C" w:rsidR="002A3C66" w:rsidRPr="00A04D61" w:rsidRDefault="002A3C66" w:rsidP="002A3C66">
            <w:pPr>
              <w:spacing w:beforeAutospacing="1" w:line="276" w:lineRule="auto"/>
              <w:ind w:right="57"/>
              <w:contextualSpacing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38" w14:textId="77777777" w:rsidTr="00A04D61">
        <w:trPr>
          <w:trHeight w:val="583"/>
          <w:jc w:val="center"/>
        </w:trPr>
        <w:tc>
          <w:tcPr>
            <w:tcW w:w="10555" w:type="dxa"/>
            <w:gridSpan w:val="4"/>
            <w:vAlign w:val="center"/>
          </w:tcPr>
          <w:p w14:paraId="52DFC237" w14:textId="46C91CC3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COORDENADOR DE PROGRAMA DE EXTENSÃO</w:t>
            </w:r>
            <w:r w:rsidR="00B453E3"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 NÃO FINANCIADO</w:t>
            </w: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  <w:r w:rsidRPr="00A04D61">
              <w:rPr>
                <w:rFonts w:eastAsia="Times"/>
                <w:color w:val="000000"/>
                <w:sz w:val="24"/>
                <w:szCs w:val="24"/>
              </w:rPr>
              <w:t>(6 pontos por programa)</w:t>
            </w:r>
          </w:p>
        </w:tc>
      </w:tr>
      <w:tr w:rsidR="002335A4" w:rsidRPr="00A04D61" w14:paraId="52DFC23C" w14:textId="77777777" w:rsidTr="00BF6FC5">
        <w:trPr>
          <w:trHeight w:val="585"/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2DFC239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8931" w:type="dxa"/>
            <w:gridSpan w:val="2"/>
            <w:shd w:val="clear" w:color="auto" w:fill="D9D9D9" w:themeFill="background1" w:themeFillShade="D9"/>
            <w:vAlign w:val="center"/>
          </w:tcPr>
          <w:p w14:paraId="52DFC23A" w14:textId="1364BB4F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>Identificação d</w:t>
            </w:r>
            <w:r w:rsidR="002A3C66"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 xml:space="preserve">o Programa </w:t>
            </w: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 xml:space="preserve">de extensão </w:t>
            </w:r>
            <w:r w:rsidRPr="00A04D61">
              <w:rPr>
                <w:rFonts w:eastAsia="Times"/>
                <w:color w:val="000000" w:themeColor="text1"/>
                <w:sz w:val="24"/>
                <w:szCs w:val="24"/>
              </w:rPr>
              <w:t>(máximo 5 )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2DFC23B" w14:textId="77777777" w:rsidR="002335A4" w:rsidRPr="00A04D61" w:rsidRDefault="003C2CB3">
            <w:pPr>
              <w:tabs>
                <w:tab w:val="left" w:pos="791"/>
                <w:tab w:val="left" w:pos="845"/>
              </w:tabs>
              <w:spacing w:beforeAutospacing="1" w:line="276" w:lineRule="auto"/>
              <w:ind w:right="113"/>
              <w:contextualSpacing/>
              <w:jc w:val="center"/>
              <w:rPr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Pontos</w:t>
            </w:r>
          </w:p>
        </w:tc>
      </w:tr>
      <w:tr w:rsidR="002335A4" w:rsidRPr="00A04D61" w14:paraId="52DFC240" w14:textId="77777777" w:rsidTr="00BF6FC5">
        <w:trPr>
          <w:trHeight w:val="364"/>
          <w:jc w:val="center"/>
        </w:trPr>
        <w:tc>
          <w:tcPr>
            <w:tcW w:w="600" w:type="dxa"/>
            <w:vAlign w:val="center"/>
          </w:tcPr>
          <w:p w14:paraId="52DFC23D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  <w:vAlign w:val="center"/>
          </w:tcPr>
          <w:p w14:paraId="52DFC23E" w14:textId="331819F7" w:rsidR="002335A4" w:rsidRPr="00A04D61" w:rsidRDefault="00B90F08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3F" w14:textId="77777777" w:rsidR="002335A4" w:rsidRPr="00A04D61" w:rsidRDefault="002335A4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44" w14:textId="77777777" w:rsidTr="00BF6FC5">
        <w:trPr>
          <w:trHeight w:val="425"/>
          <w:jc w:val="center"/>
        </w:trPr>
        <w:tc>
          <w:tcPr>
            <w:tcW w:w="600" w:type="dxa"/>
            <w:vAlign w:val="center"/>
          </w:tcPr>
          <w:p w14:paraId="52DFC241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52DFC242" w14:textId="60730052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43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48" w14:textId="77777777" w:rsidTr="00BF6FC5">
        <w:trPr>
          <w:trHeight w:val="403"/>
          <w:jc w:val="center"/>
        </w:trPr>
        <w:tc>
          <w:tcPr>
            <w:tcW w:w="600" w:type="dxa"/>
            <w:vAlign w:val="center"/>
          </w:tcPr>
          <w:p w14:paraId="52DFC245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  <w:vAlign w:val="center"/>
          </w:tcPr>
          <w:p w14:paraId="52DFC246" w14:textId="36E02880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47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4C" w14:textId="77777777" w:rsidTr="00BF6FC5">
        <w:trPr>
          <w:trHeight w:val="423"/>
          <w:jc w:val="center"/>
        </w:trPr>
        <w:tc>
          <w:tcPr>
            <w:tcW w:w="600" w:type="dxa"/>
            <w:vAlign w:val="center"/>
          </w:tcPr>
          <w:p w14:paraId="52DFC249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52DFC24A" w14:textId="507E80C1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4B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50" w14:textId="77777777" w:rsidTr="00BF6FC5">
        <w:trPr>
          <w:trHeight w:val="416"/>
          <w:jc w:val="center"/>
        </w:trPr>
        <w:tc>
          <w:tcPr>
            <w:tcW w:w="600" w:type="dxa"/>
            <w:vAlign w:val="center"/>
          </w:tcPr>
          <w:p w14:paraId="52DFC24D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52DFC24E" w14:textId="201E462E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both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4F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A3C66" w:rsidRPr="00A04D61" w14:paraId="07425974" w14:textId="77777777" w:rsidTr="00BF6FC5">
        <w:trPr>
          <w:trHeight w:val="416"/>
          <w:jc w:val="center"/>
        </w:trPr>
        <w:tc>
          <w:tcPr>
            <w:tcW w:w="9531" w:type="dxa"/>
            <w:gridSpan w:val="3"/>
            <w:vAlign w:val="center"/>
          </w:tcPr>
          <w:p w14:paraId="3CCDA386" w14:textId="2ED78708" w:rsidR="002A3C66" w:rsidRPr="00A04D61" w:rsidRDefault="005621F1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SUB-TOTAL DA CATEGORIA PROGRAMA DE EXTENSÃO</w:t>
            </w:r>
            <w:r w:rsidR="009B6ADD">
              <w:rPr>
                <w:rFonts w:eastAsia="Times"/>
                <w:b/>
                <w:color w:val="000000"/>
                <w:sz w:val="24"/>
                <w:szCs w:val="24"/>
              </w:rPr>
              <w:t xml:space="preserve"> NÃO FINANCIADO</w:t>
            </w:r>
          </w:p>
        </w:tc>
        <w:tc>
          <w:tcPr>
            <w:tcW w:w="1024" w:type="dxa"/>
            <w:vAlign w:val="center"/>
          </w:tcPr>
          <w:p w14:paraId="38073328" w14:textId="77777777" w:rsidR="002A3C66" w:rsidRPr="00A04D61" w:rsidRDefault="002A3C66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2335A4" w:rsidRPr="00A04D61" w14:paraId="52DFC252" w14:textId="77777777" w:rsidTr="00A04D61">
        <w:trPr>
          <w:trHeight w:val="605"/>
          <w:jc w:val="center"/>
        </w:trPr>
        <w:tc>
          <w:tcPr>
            <w:tcW w:w="10555" w:type="dxa"/>
            <w:gridSpan w:val="4"/>
            <w:vAlign w:val="center"/>
          </w:tcPr>
          <w:p w14:paraId="52DFC251" w14:textId="47FFD16C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lastRenderedPageBreak/>
              <w:t xml:space="preserve">COORDENADOR DE PROJETO DE EXTENSÃO FINANCIADO </w:t>
            </w:r>
            <w:r w:rsidRPr="00A04D61">
              <w:rPr>
                <w:rFonts w:eastAsia="Times"/>
                <w:bCs/>
                <w:color w:val="000000"/>
                <w:sz w:val="24"/>
                <w:szCs w:val="24"/>
              </w:rPr>
              <w:t>(5</w:t>
            </w:r>
            <w:r w:rsidR="00412C9D" w:rsidRPr="00A04D61">
              <w:rPr>
                <w:rFonts w:eastAsia="Times"/>
                <w:bCs/>
                <w:color w:val="000000"/>
                <w:sz w:val="24"/>
                <w:szCs w:val="24"/>
              </w:rPr>
              <w:t xml:space="preserve"> </w:t>
            </w:r>
            <w:r w:rsidRPr="00A04D61">
              <w:rPr>
                <w:rFonts w:eastAsia="Times"/>
                <w:bCs/>
                <w:color w:val="000000"/>
                <w:sz w:val="24"/>
                <w:szCs w:val="24"/>
              </w:rPr>
              <w:t>pontos por projeto)</w:t>
            </w:r>
          </w:p>
        </w:tc>
      </w:tr>
      <w:tr w:rsidR="002335A4" w:rsidRPr="00A04D61" w14:paraId="52DFC256" w14:textId="77777777" w:rsidTr="00BF6FC5">
        <w:trPr>
          <w:trHeight w:val="551"/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2DFC253" w14:textId="77777777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8931" w:type="dxa"/>
            <w:gridSpan w:val="2"/>
            <w:shd w:val="clear" w:color="auto" w:fill="D9D9D9" w:themeFill="background1" w:themeFillShade="D9"/>
            <w:vAlign w:val="center"/>
          </w:tcPr>
          <w:p w14:paraId="52DFC254" w14:textId="46E3273A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>Identificação d</w:t>
            </w:r>
            <w:r w:rsidR="002A3C66"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>o Projeto</w:t>
            </w: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 xml:space="preserve"> de extensão </w:t>
            </w:r>
            <w:r w:rsidRPr="00A04D61">
              <w:rPr>
                <w:rFonts w:eastAsia="Times"/>
                <w:color w:val="000000" w:themeColor="text1"/>
                <w:sz w:val="24"/>
                <w:szCs w:val="24"/>
              </w:rPr>
              <w:t>(máximo 5 )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2DFC255" w14:textId="32D4BEE3" w:rsidR="002335A4" w:rsidRPr="00A04D61" w:rsidRDefault="003C2CB3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Pont</w:t>
            </w:r>
            <w:r w:rsidR="002A3C66" w:rsidRPr="00A04D61">
              <w:rPr>
                <w:rFonts w:eastAsia="Times"/>
                <w:b/>
                <w:color w:val="000000"/>
                <w:sz w:val="24"/>
                <w:szCs w:val="24"/>
              </w:rPr>
              <w:t>os</w:t>
            </w:r>
          </w:p>
        </w:tc>
      </w:tr>
      <w:tr w:rsidR="0099650B" w:rsidRPr="00A04D61" w14:paraId="52DFC25A" w14:textId="77777777" w:rsidTr="00BF6FC5">
        <w:trPr>
          <w:trHeight w:val="367"/>
          <w:jc w:val="center"/>
        </w:trPr>
        <w:tc>
          <w:tcPr>
            <w:tcW w:w="600" w:type="dxa"/>
            <w:vAlign w:val="center"/>
          </w:tcPr>
          <w:p w14:paraId="52DFC257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  <w:vAlign w:val="center"/>
          </w:tcPr>
          <w:p w14:paraId="52DFC258" w14:textId="4ED58135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instituição financiadora, carga-horária</w:t>
            </w:r>
          </w:p>
        </w:tc>
        <w:tc>
          <w:tcPr>
            <w:tcW w:w="1024" w:type="dxa"/>
            <w:vAlign w:val="center"/>
          </w:tcPr>
          <w:p w14:paraId="52DFC259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5E" w14:textId="77777777" w:rsidTr="00BF6FC5">
        <w:trPr>
          <w:trHeight w:val="415"/>
          <w:jc w:val="center"/>
        </w:trPr>
        <w:tc>
          <w:tcPr>
            <w:tcW w:w="600" w:type="dxa"/>
            <w:vAlign w:val="center"/>
          </w:tcPr>
          <w:p w14:paraId="52DFC25B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52DFC25C" w14:textId="6FCAB9D9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instituição financiadora, carga-horária</w:t>
            </w:r>
          </w:p>
        </w:tc>
        <w:tc>
          <w:tcPr>
            <w:tcW w:w="1024" w:type="dxa"/>
            <w:vAlign w:val="center"/>
          </w:tcPr>
          <w:p w14:paraId="52DFC25D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62" w14:textId="77777777" w:rsidTr="00BF6FC5">
        <w:trPr>
          <w:trHeight w:val="422"/>
          <w:jc w:val="center"/>
        </w:trPr>
        <w:tc>
          <w:tcPr>
            <w:tcW w:w="600" w:type="dxa"/>
            <w:vAlign w:val="center"/>
          </w:tcPr>
          <w:p w14:paraId="52DFC25F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  <w:vAlign w:val="center"/>
          </w:tcPr>
          <w:p w14:paraId="52DFC260" w14:textId="4F48B3BD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instituição financiadora, carga-horária</w:t>
            </w:r>
          </w:p>
        </w:tc>
        <w:tc>
          <w:tcPr>
            <w:tcW w:w="1024" w:type="dxa"/>
            <w:vAlign w:val="center"/>
          </w:tcPr>
          <w:p w14:paraId="52DFC261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66" w14:textId="77777777" w:rsidTr="00BF6FC5">
        <w:trPr>
          <w:trHeight w:val="414"/>
          <w:jc w:val="center"/>
        </w:trPr>
        <w:tc>
          <w:tcPr>
            <w:tcW w:w="600" w:type="dxa"/>
            <w:vAlign w:val="center"/>
          </w:tcPr>
          <w:p w14:paraId="52DFC263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52DFC264" w14:textId="332447E1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instituição financiadora, carga-horária</w:t>
            </w:r>
          </w:p>
        </w:tc>
        <w:tc>
          <w:tcPr>
            <w:tcW w:w="1024" w:type="dxa"/>
            <w:vAlign w:val="center"/>
          </w:tcPr>
          <w:p w14:paraId="52DFC265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6A" w14:textId="77777777" w:rsidTr="00BF6FC5">
        <w:trPr>
          <w:trHeight w:val="419"/>
          <w:jc w:val="center"/>
        </w:trPr>
        <w:tc>
          <w:tcPr>
            <w:tcW w:w="600" w:type="dxa"/>
            <w:vAlign w:val="center"/>
          </w:tcPr>
          <w:p w14:paraId="52DFC267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52DFC268" w14:textId="11E66400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instituição financiadora, carga-horária</w:t>
            </w:r>
          </w:p>
        </w:tc>
        <w:tc>
          <w:tcPr>
            <w:tcW w:w="1024" w:type="dxa"/>
            <w:vAlign w:val="center"/>
          </w:tcPr>
          <w:p w14:paraId="52DFC269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6D8A87A7" w14:textId="77777777" w:rsidTr="00BF6FC5">
        <w:trPr>
          <w:trHeight w:val="419"/>
          <w:jc w:val="center"/>
        </w:trPr>
        <w:tc>
          <w:tcPr>
            <w:tcW w:w="9531" w:type="dxa"/>
            <w:gridSpan w:val="3"/>
            <w:vAlign w:val="center"/>
          </w:tcPr>
          <w:p w14:paraId="19F56E41" w14:textId="0055F7CF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SUB-TOTAL DA CATEGORIA </w:t>
            </w:r>
            <w:r w:rsidR="007B2719"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PROJETO </w:t>
            </w: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DE EXTENSÃO</w:t>
            </w:r>
            <w:r w:rsidR="007B2719"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 FINANCIADO</w:t>
            </w:r>
          </w:p>
        </w:tc>
        <w:tc>
          <w:tcPr>
            <w:tcW w:w="1024" w:type="dxa"/>
            <w:vAlign w:val="center"/>
          </w:tcPr>
          <w:p w14:paraId="77936B5B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6C" w14:textId="77777777" w:rsidTr="00A04D61">
        <w:trPr>
          <w:trHeight w:val="599"/>
          <w:jc w:val="center"/>
        </w:trPr>
        <w:tc>
          <w:tcPr>
            <w:tcW w:w="10555" w:type="dxa"/>
            <w:gridSpan w:val="4"/>
            <w:vAlign w:val="center"/>
          </w:tcPr>
          <w:p w14:paraId="52DFC26B" w14:textId="6623EA8D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COORDENADOR DE PROJETO DE EXTENSÃO</w:t>
            </w:r>
            <w:r w:rsidR="008206CA"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 NÃO FINANCIADO</w:t>
            </w: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  <w:r w:rsidRPr="00A04D61">
              <w:rPr>
                <w:rFonts w:eastAsia="Times"/>
                <w:bCs/>
                <w:color w:val="000000"/>
                <w:sz w:val="24"/>
                <w:szCs w:val="24"/>
              </w:rPr>
              <w:t>(3 pontos por projeto)</w:t>
            </w:r>
          </w:p>
        </w:tc>
      </w:tr>
      <w:tr w:rsidR="0099650B" w:rsidRPr="00A04D61" w14:paraId="52DFC270" w14:textId="77777777" w:rsidTr="00BF6FC5">
        <w:trPr>
          <w:trHeight w:val="559"/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2DFC26D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8931" w:type="dxa"/>
            <w:gridSpan w:val="2"/>
            <w:shd w:val="clear" w:color="auto" w:fill="D9D9D9" w:themeFill="background1" w:themeFillShade="D9"/>
            <w:vAlign w:val="center"/>
          </w:tcPr>
          <w:p w14:paraId="52DFC26E" w14:textId="34849D7E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bCs/>
                <w:color w:val="000000" w:themeColor="text1"/>
                <w:sz w:val="24"/>
                <w:szCs w:val="24"/>
              </w:rPr>
              <w:t xml:space="preserve">Identificação do Projeto de Extensão </w:t>
            </w:r>
            <w:r w:rsidRPr="00A04D61">
              <w:rPr>
                <w:rFonts w:eastAsia="Times"/>
                <w:color w:val="000000" w:themeColor="text1"/>
                <w:sz w:val="24"/>
                <w:szCs w:val="24"/>
              </w:rPr>
              <w:t>(máximo 5)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2DFC26F" w14:textId="55CF2B74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Pontos</w:t>
            </w:r>
          </w:p>
        </w:tc>
      </w:tr>
      <w:tr w:rsidR="0099650B" w:rsidRPr="00A04D61" w14:paraId="52DFC274" w14:textId="77777777" w:rsidTr="00BF6FC5">
        <w:trPr>
          <w:trHeight w:val="417"/>
          <w:jc w:val="center"/>
        </w:trPr>
        <w:tc>
          <w:tcPr>
            <w:tcW w:w="600" w:type="dxa"/>
            <w:vAlign w:val="center"/>
          </w:tcPr>
          <w:p w14:paraId="52DFC271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  <w:vAlign w:val="center"/>
          </w:tcPr>
          <w:p w14:paraId="52DFC272" w14:textId="1B361E52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73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78" w14:textId="77777777" w:rsidTr="00BF6FC5">
        <w:trPr>
          <w:trHeight w:val="410"/>
          <w:jc w:val="center"/>
        </w:trPr>
        <w:tc>
          <w:tcPr>
            <w:tcW w:w="600" w:type="dxa"/>
            <w:vAlign w:val="center"/>
          </w:tcPr>
          <w:p w14:paraId="52DFC275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52DFC276" w14:textId="0635FEC4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77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7C" w14:textId="77777777" w:rsidTr="00BF6FC5">
        <w:trPr>
          <w:trHeight w:val="415"/>
          <w:jc w:val="center"/>
        </w:trPr>
        <w:tc>
          <w:tcPr>
            <w:tcW w:w="600" w:type="dxa"/>
            <w:vAlign w:val="center"/>
          </w:tcPr>
          <w:p w14:paraId="52DFC279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  <w:vAlign w:val="center"/>
          </w:tcPr>
          <w:p w14:paraId="52DFC27A" w14:textId="607B69E9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7B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80" w14:textId="77777777" w:rsidTr="00BF6FC5">
        <w:trPr>
          <w:trHeight w:val="421"/>
          <w:jc w:val="center"/>
        </w:trPr>
        <w:tc>
          <w:tcPr>
            <w:tcW w:w="600" w:type="dxa"/>
            <w:vAlign w:val="center"/>
          </w:tcPr>
          <w:p w14:paraId="52DFC27D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52DFC27E" w14:textId="799AFF22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C4BC96" w:themeColor="background2" w:themeShade="BF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7F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84" w14:textId="77777777" w:rsidTr="00BF6FC5">
        <w:trPr>
          <w:trHeight w:val="413"/>
          <w:jc w:val="center"/>
        </w:trPr>
        <w:tc>
          <w:tcPr>
            <w:tcW w:w="600" w:type="dxa"/>
            <w:vAlign w:val="center"/>
          </w:tcPr>
          <w:p w14:paraId="52DFC281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52DFC282" w14:textId="4A3AC658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Cs/>
                <w:color w:val="C4BC96" w:themeColor="background2" w:themeShade="BF"/>
                <w:sz w:val="24"/>
                <w:szCs w:val="24"/>
              </w:rPr>
              <w:t>Titulo, ano, instituição executora, carga-horária</w:t>
            </w:r>
          </w:p>
        </w:tc>
        <w:tc>
          <w:tcPr>
            <w:tcW w:w="1024" w:type="dxa"/>
            <w:vAlign w:val="center"/>
          </w:tcPr>
          <w:p w14:paraId="52DFC283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226ABAAB" w14:textId="77777777" w:rsidTr="00BF6FC5">
        <w:trPr>
          <w:trHeight w:val="413"/>
          <w:jc w:val="center"/>
        </w:trPr>
        <w:tc>
          <w:tcPr>
            <w:tcW w:w="9531" w:type="dxa"/>
            <w:gridSpan w:val="3"/>
            <w:vAlign w:val="center"/>
          </w:tcPr>
          <w:p w14:paraId="4EA6805E" w14:textId="6D93DBCD" w:rsidR="0099650B" w:rsidRPr="00A04D61" w:rsidRDefault="007B2719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SUB-TOTAL DA CATEGORIA PROJETO DE EXTENSÃO</w:t>
            </w:r>
            <w:r w:rsidR="00FB2B52">
              <w:rPr>
                <w:rFonts w:eastAsia="Times"/>
                <w:b/>
                <w:color w:val="000000"/>
                <w:sz w:val="24"/>
                <w:szCs w:val="24"/>
              </w:rPr>
              <w:t xml:space="preserve"> NÃO FINANCIADO</w:t>
            </w:r>
          </w:p>
        </w:tc>
        <w:tc>
          <w:tcPr>
            <w:tcW w:w="1024" w:type="dxa"/>
            <w:vAlign w:val="center"/>
          </w:tcPr>
          <w:p w14:paraId="64977B86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99650B" w:rsidRPr="00A04D61" w14:paraId="52DFC287" w14:textId="77777777" w:rsidTr="00BF6FC5">
        <w:trPr>
          <w:trHeight w:val="368"/>
          <w:jc w:val="center"/>
        </w:trPr>
        <w:tc>
          <w:tcPr>
            <w:tcW w:w="9531" w:type="dxa"/>
            <w:gridSpan w:val="3"/>
            <w:vAlign w:val="center"/>
          </w:tcPr>
          <w:p w14:paraId="52DFC285" w14:textId="46D67369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A04D61">
              <w:rPr>
                <w:rFonts w:eastAsia="Times"/>
                <w:b/>
                <w:color w:val="000000"/>
                <w:sz w:val="24"/>
                <w:szCs w:val="24"/>
              </w:rPr>
              <w:t>TOTAL</w:t>
            </w:r>
            <w:r w:rsidR="007B2719" w:rsidRPr="00A04D61">
              <w:rPr>
                <w:rFonts w:eastAsia="Times"/>
                <w:b/>
                <w:color w:val="000000"/>
                <w:sz w:val="24"/>
                <w:szCs w:val="24"/>
              </w:rPr>
              <w:t xml:space="preserve"> DAS CATEGORIAS</w:t>
            </w:r>
          </w:p>
        </w:tc>
        <w:tc>
          <w:tcPr>
            <w:tcW w:w="1024" w:type="dxa"/>
            <w:vAlign w:val="center"/>
          </w:tcPr>
          <w:p w14:paraId="52DFC286" w14:textId="77777777" w:rsidR="0099650B" w:rsidRPr="00A04D61" w:rsidRDefault="0099650B" w:rsidP="0099650B">
            <w:pPr>
              <w:spacing w:beforeAutospacing="1" w:line="276" w:lineRule="auto"/>
              <w:ind w:right="-6"/>
              <w:contextualSpacing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</w:tbl>
    <w:p w14:paraId="52DFC288" w14:textId="4BDD9030" w:rsidR="002335A4" w:rsidRPr="00A04D61" w:rsidRDefault="003C2CB3">
      <w:pPr>
        <w:spacing w:beforeAutospacing="1" w:line="276" w:lineRule="auto"/>
        <w:ind w:right="-6"/>
        <w:contextualSpacing/>
        <w:rPr>
          <w:rFonts w:eastAsia="Times"/>
          <w:b/>
          <w:bCs/>
          <w:color w:val="000000"/>
          <w:sz w:val="24"/>
          <w:szCs w:val="24"/>
        </w:rPr>
      </w:pPr>
      <w:r w:rsidRPr="00A04D61">
        <w:rPr>
          <w:rFonts w:eastAsia="Times"/>
          <w:color w:val="000000" w:themeColor="text1"/>
          <w:sz w:val="24"/>
          <w:szCs w:val="24"/>
        </w:rPr>
        <w:t xml:space="preserve">     </w:t>
      </w:r>
    </w:p>
    <w:p w14:paraId="52DFC289" w14:textId="77777777" w:rsidR="002335A4" w:rsidRPr="00A04D61" w:rsidRDefault="002335A4">
      <w:pPr>
        <w:spacing w:before="1"/>
        <w:ind w:right="109"/>
        <w:rPr>
          <w:b/>
          <w:bCs/>
          <w:sz w:val="24"/>
          <w:szCs w:val="24"/>
        </w:rPr>
      </w:pPr>
    </w:p>
    <w:p w14:paraId="1012582E" w14:textId="0951AE12" w:rsidR="00AC1EB8" w:rsidRDefault="003C2CB3" w:rsidP="00BF6FC5">
      <w:pPr>
        <w:spacing w:before="1"/>
        <w:ind w:left="-709" w:right="-852"/>
        <w:rPr>
          <w:sz w:val="24"/>
          <w:szCs w:val="24"/>
        </w:rPr>
      </w:pPr>
      <w:r w:rsidRPr="00A04D61">
        <w:rPr>
          <w:b/>
          <w:bCs/>
          <w:sz w:val="24"/>
          <w:szCs w:val="24"/>
        </w:rPr>
        <w:t>OBS</w:t>
      </w:r>
      <w:r w:rsidR="00B94906" w:rsidRPr="00A04D61">
        <w:rPr>
          <w:sz w:val="24"/>
          <w:szCs w:val="24"/>
        </w:rPr>
        <w:t xml:space="preserve">: </w:t>
      </w:r>
      <w:r w:rsidR="00AC1EB8" w:rsidRPr="00A04D61">
        <w:rPr>
          <w:sz w:val="24"/>
          <w:szCs w:val="24"/>
        </w:rPr>
        <w:t>Após preencher este Formulário, salve-o no formato PDF. Em seguida, anexe o arquivo no sistema SIGFAPEPI.</w:t>
      </w:r>
    </w:p>
    <w:p w14:paraId="171D1487" w14:textId="77777777" w:rsidR="007A269E" w:rsidRDefault="007A269E" w:rsidP="00BF6FC5">
      <w:pPr>
        <w:spacing w:before="1"/>
        <w:ind w:left="-709" w:right="-852"/>
        <w:rPr>
          <w:sz w:val="24"/>
          <w:szCs w:val="24"/>
        </w:rPr>
      </w:pPr>
    </w:p>
    <w:p w14:paraId="661D464B" w14:textId="77777777" w:rsidR="007A269E" w:rsidRDefault="007A269E" w:rsidP="00BF6FC5">
      <w:pPr>
        <w:spacing w:before="1"/>
        <w:ind w:left="-709" w:right="-852"/>
        <w:rPr>
          <w:sz w:val="24"/>
          <w:szCs w:val="24"/>
        </w:rPr>
      </w:pPr>
    </w:p>
    <w:p w14:paraId="0BD8982A" w14:textId="77777777" w:rsidR="007A269E" w:rsidRDefault="007A269E" w:rsidP="00BF6FC5">
      <w:pPr>
        <w:spacing w:before="1"/>
        <w:ind w:left="-709" w:right="-852"/>
        <w:rPr>
          <w:sz w:val="24"/>
          <w:szCs w:val="24"/>
        </w:rPr>
      </w:pPr>
    </w:p>
    <w:p w14:paraId="77DB6F39" w14:textId="77777777" w:rsidR="00F17D9F" w:rsidRDefault="00F17D9F" w:rsidP="00F17D9F">
      <w:pPr>
        <w:spacing w:before="1"/>
        <w:ind w:left="-709" w:right="-852"/>
        <w:rPr>
          <w:sz w:val="24"/>
          <w:szCs w:val="24"/>
        </w:rPr>
      </w:pPr>
    </w:p>
    <w:p w14:paraId="0EB1085E" w14:textId="77777777" w:rsidR="00F17D9F" w:rsidRDefault="00F17D9F" w:rsidP="00F17D9F">
      <w:pPr>
        <w:spacing w:before="1"/>
        <w:ind w:left="-709" w:right="-852"/>
        <w:rPr>
          <w:sz w:val="24"/>
          <w:szCs w:val="24"/>
        </w:rPr>
      </w:pPr>
    </w:p>
    <w:p w14:paraId="222FB234" w14:textId="5ABA53EB" w:rsidR="00F17D9F" w:rsidRDefault="00F17D9F" w:rsidP="00F17D9F">
      <w:pPr>
        <w:spacing w:before="1"/>
        <w:ind w:left="-709" w:right="-85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782D8EC" w14:textId="389AB572" w:rsidR="003C0B26" w:rsidRPr="00F17D9F" w:rsidRDefault="007A269E" w:rsidP="00F17D9F">
      <w:pPr>
        <w:spacing w:before="1"/>
        <w:ind w:left="-709" w:right="-852"/>
        <w:jc w:val="center"/>
        <w:rPr>
          <w:b/>
          <w:bCs/>
          <w:sz w:val="24"/>
          <w:szCs w:val="24"/>
        </w:rPr>
      </w:pPr>
      <w:r w:rsidRPr="00F17D9F">
        <w:rPr>
          <w:b/>
          <w:bCs/>
          <w:sz w:val="24"/>
          <w:szCs w:val="24"/>
        </w:rPr>
        <w:t>Assinatura Digital Gov.br</w:t>
      </w:r>
    </w:p>
    <w:p w14:paraId="52DFC28A" w14:textId="26704137" w:rsidR="002335A4" w:rsidRPr="00A04D61" w:rsidRDefault="002335A4">
      <w:pPr>
        <w:spacing w:before="1"/>
        <w:ind w:right="109"/>
        <w:rPr>
          <w:strike/>
          <w:color w:val="FF0000"/>
          <w:sz w:val="24"/>
          <w:szCs w:val="24"/>
        </w:rPr>
      </w:pPr>
    </w:p>
    <w:sectPr w:rsidR="002335A4" w:rsidRPr="00A04D61">
      <w:headerReference w:type="default" r:id="rId7"/>
      <w:pgSz w:w="11906" w:h="16838"/>
      <w:pgMar w:top="1701" w:right="1134" w:bottom="1134" w:left="170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D486" w14:textId="77777777" w:rsidR="007645D8" w:rsidRDefault="007645D8">
      <w:r>
        <w:separator/>
      </w:r>
    </w:p>
  </w:endnote>
  <w:endnote w:type="continuationSeparator" w:id="0">
    <w:p w14:paraId="3A3756F0" w14:textId="77777777" w:rsidR="007645D8" w:rsidRDefault="0076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B85F" w14:textId="77777777" w:rsidR="007645D8" w:rsidRDefault="007645D8">
      <w:r>
        <w:separator/>
      </w:r>
    </w:p>
  </w:footnote>
  <w:footnote w:type="continuationSeparator" w:id="0">
    <w:p w14:paraId="440BC23E" w14:textId="77777777" w:rsidR="007645D8" w:rsidRDefault="0076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C28B" w14:textId="77777777" w:rsidR="002335A4" w:rsidRDefault="003C2CB3" w:rsidP="00BE2F37">
    <w:pPr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 wp14:anchorId="52DFC290" wp14:editId="52DFC291">
          <wp:extent cx="556895" cy="62611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34183" w14:textId="77777777" w:rsidR="007F1880" w:rsidRPr="00A04D61" w:rsidRDefault="003C2CB3" w:rsidP="00D74CF4">
    <w:pPr>
      <w:pStyle w:val="Corpodetexto"/>
      <w:spacing w:before="44"/>
      <w:ind w:left="-284" w:right="-1"/>
      <w:rPr>
        <w:rFonts w:ascii="Times New Roman" w:hAnsi="Times New Roman" w:cs="Times New Roman"/>
        <w:sz w:val="20"/>
        <w:szCs w:val="20"/>
      </w:rPr>
    </w:pPr>
    <w:r w:rsidRPr="00A04D61">
      <w:rPr>
        <w:rFonts w:ascii="Times New Roman" w:hAnsi="Times New Roman" w:cs="Times New Roman"/>
        <w:sz w:val="20"/>
        <w:szCs w:val="20"/>
      </w:rPr>
      <w:t>FUNDAÇÃO</w:t>
    </w:r>
    <w:r w:rsidRPr="00A04D61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DE AMPARO À PESQUISA</w:t>
    </w:r>
    <w:r w:rsidRPr="00A04D61">
      <w:rPr>
        <w:rFonts w:ascii="Times New Roman" w:hAnsi="Times New Roman" w:cs="Times New Roman"/>
        <w:spacing w:val="-2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DO</w:t>
    </w:r>
    <w:r w:rsidRPr="00A04D61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ESTADO DO PIAUÍ</w:t>
    </w:r>
  </w:p>
  <w:p w14:paraId="52DFC28C" w14:textId="1685B385" w:rsidR="002335A4" w:rsidRPr="00A04D61" w:rsidRDefault="003C2CB3" w:rsidP="007F1880">
    <w:pPr>
      <w:pStyle w:val="Corpodetexto"/>
      <w:spacing w:before="44"/>
      <w:ind w:left="-284" w:right="-1"/>
      <w:rPr>
        <w:rFonts w:ascii="Times New Roman" w:hAnsi="Times New Roman" w:cs="Times New Roman"/>
        <w:sz w:val="20"/>
        <w:szCs w:val="20"/>
      </w:rPr>
    </w:pPr>
    <w:r w:rsidRPr="00A04D61">
      <w:rPr>
        <w:rFonts w:ascii="Times New Roman" w:hAnsi="Times New Roman" w:cs="Times New Roman"/>
        <w:sz w:val="20"/>
        <w:szCs w:val="20"/>
      </w:rPr>
      <w:t xml:space="preserve"> "PROFESSOR</w:t>
    </w:r>
    <w:r w:rsidRPr="00A04D61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AFONSO</w:t>
    </w:r>
    <w:r w:rsidRPr="00A04D61">
      <w:rPr>
        <w:rFonts w:ascii="Times New Roman" w:hAnsi="Times New Roman" w:cs="Times New Roman"/>
        <w:spacing w:val="-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SENA GONÇALVES" (FAPEPI)</w:t>
    </w:r>
  </w:p>
  <w:p w14:paraId="52DFC28D" w14:textId="61DC0823" w:rsidR="002335A4" w:rsidRPr="00A04D61" w:rsidRDefault="003C2CB3">
    <w:pPr>
      <w:pStyle w:val="Corpodetexto"/>
      <w:spacing w:before="21"/>
      <w:ind w:right="104"/>
      <w:rPr>
        <w:rFonts w:ascii="Times New Roman" w:hAnsi="Times New Roman" w:cs="Times New Roman"/>
        <w:sz w:val="20"/>
        <w:szCs w:val="20"/>
      </w:rPr>
    </w:pPr>
    <w:r w:rsidRPr="00A04D61">
      <w:rPr>
        <w:rFonts w:ascii="Times New Roman" w:hAnsi="Times New Roman" w:cs="Times New Roman"/>
        <w:sz w:val="20"/>
        <w:szCs w:val="20"/>
      </w:rPr>
      <w:t>Av. Odilon Araújo,</w:t>
    </w:r>
    <w:r w:rsidRPr="00A04D61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372,</w:t>
    </w:r>
    <w:r w:rsidRPr="00A04D61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Bairro</w:t>
    </w:r>
    <w:r w:rsidRPr="00A04D61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Piçarra,</w:t>
    </w:r>
    <w:r w:rsidRPr="00A04D61">
      <w:rPr>
        <w:rFonts w:ascii="Times New Roman" w:hAnsi="Times New Roman" w:cs="Times New Roman"/>
        <w:spacing w:val="1"/>
        <w:sz w:val="20"/>
        <w:szCs w:val="20"/>
      </w:rPr>
      <w:t xml:space="preserve"> </w:t>
    </w:r>
    <w:r w:rsidRPr="00A04D61">
      <w:rPr>
        <w:rFonts w:ascii="Times New Roman" w:hAnsi="Times New Roman" w:cs="Times New Roman"/>
        <w:sz w:val="20"/>
        <w:szCs w:val="20"/>
      </w:rPr>
      <w:t>Teresina/PI,</w:t>
    </w:r>
  </w:p>
  <w:p w14:paraId="52DFC28E" w14:textId="56D3D2A1" w:rsidR="002335A4" w:rsidRPr="001144CA" w:rsidRDefault="003C2CB3">
    <w:pPr>
      <w:pStyle w:val="Corpodetexto"/>
      <w:spacing w:before="22"/>
      <w:ind w:left="108" w:right="109"/>
      <w:rPr>
        <w:rFonts w:ascii="Times New Roman" w:hAnsi="Times New Roman" w:cs="Times New Roman"/>
        <w:sz w:val="20"/>
        <w:szCs w:val="20"/>
        <w:lang w:val="fr-FR"/>
      </w:rPr>
    </w:pPr>
    <w:r w:rsidRPr="001144CA">
      <w:rPr>
        <w:rFonts w:ascii="Times New Roman" w:hAnsi="Times New Roman" w:cs="Times New Roman"/>
        <w:sz w:val="20"/>
        <w:szCs w:val="20"/>
        <w:lang w:val="fr-FR"/>
      </w:rPr>
      <w:t>CEP</w:t>
    </w:r>
    <w:r w:rsidRPr="001144CA">
      <w:rPr>
        <w:rFonts w:ascii="Times New Roman" w:hAnsi="Times New Roman" w:cs="Times New Roman"/>
        <w:spacing w:val="1"/>
        <w:sz w:val="20"/>
        <w:szCs w:val="20"/>
        <w:lang w:val="fr-FR"/>
      </w:rPr>
      <w:t xml:space="preserve"> </w:t>
    </w:r>
    <w:r w:rsidRPr="001144CA">
      <w:rPr>
        <w:rFonts w:ascii="Times New Roman" w:hAnsi="Times New Roman" w:cs="Times New Roman"/>
        <w:sz w:val="20"/>
        <w:szCs w:val="20"/>
        <w:lang w:val="fr-FR"/>
      </w:rPr>
      <w:t>64017-280</w:t>
    </w:r>
    <w:r w:rsidR="00D74CF4" w:rsidRPr="001144CA">
      <w:rPr>
        <w:rFonts w:ascii="Times New Roman" w:hAnsi="Times New Roman" w:cs="Times New Roman"/>
        <w:sz w:val="20"/>
        <w:szCs w:val="20"/>
        <w:lang w:val="fr-FR"/>
      </w:rPr>
      <w:t xml:space="preserve">, </w:t>
    </w:r>
    <w:proofErr w:type="gramStart"/>
    <w:r w:rsidR="00D74CF4" w:rsidRPr="001144CA">
      <w:rPr>
        <w:rFonts w:ascii="Times New Roman" w:eastAsia="Arial" w:hAnsi="Times New Roman" w:cs="Times New Roman"/>
        <w:sz w:val="20"/>
        <w:szCs w:val="20"/>
        <w:lang w:val="fr-FR" w:eastAsia="pt-BR"/>
      </w:rPr>
      <w:t>fapepi@fapepi.pi.gov.br;</w:t>
    </w:r>
    <w:proofErr w:type="gramEnd"/>
    <w:r w:rsidRPr="001144CA">
      <w:rPr>
        <w:rFonts w:ascii="Times New Roman" w:hAnsi="Times New Roman" w:cs="Times New Roman"/>
        <w:spacing w:val="1"/>
        <w:sz w:val="20"/>
        <w:szCs w:val="20"/>
        <w:lang w:val="fr-FR"/>
      </w:rPr>
      <w:t xml:space="preserve"> </w:t>
    </w:r>
    <w:hyperlink r:id="rId2">
      <w:r w:rsidR="002335A4" w:rsidRPr="001144CA">
        <w:rPr>
          <w:rFonts w:ascii="Times New Roman" w:hAnsi="Times New Roman" w:cs="Times New Roman"/>
          <w:sz w:val="20"/>
          <w:szCs w:val="20"/>
          <w:lang w:val="fr-FR"/>
        </w:rPr>
        <w:t>http://www.fapepi.pi.gov.br</w:t>
      </w:r>
    </w:hyperlink>
  </w:p>
  <w:p w14:paraId="52DFC28F" w14:textId="77777777" w:rsidR="002335A4" w:rsidRPr="001144CA" w:rsidRDefault="002335A4">
    <w:pPr>
      <w:pStyle w:val="Cabealho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DB9"/>
    <w:multiLevelType w:val="hybridMultilevel"/>
    <w:tmpl w:val="F05226A2"/>
    <w:lvl w:ilvl="0" w:tplc="56E8600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12985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5A4"/>
    <w:rsid w:val="0005096E"/>
    <w:rsid w:val="001144CA"/>
    <w:rsid w:val="0017554F"/>
    <w:rsid w:val="001F09BC"/>
    <w:rsid w:val="001F4B3B"/>
    <w:rsid w:val="002335A4"/>
    <w:rsid w:val="0028095C"/>
    <w:rsid w:val="00280DC6"/>
    <w:rsid w:val="002A3C66"/>
    <w:rsid w:val="00345C3D"/>
    <w:rsid w:val="00361D9C"/>
    <w:rsid w:val="00374ED7"/>
    <w:rsid w:val="003C0B26"/>
    <w:rsid w:val="003C2CB3"/>
    <w:rsid w:val="00402252"/>
    <w:rsid w:val="00412C9D"/>
    <w:rsid w:val="004B2C40"/>
    <w:rsid w:val="00506A29"/>
    <w:rsid w:val="00523771"/>
    <w:rsid w:val="005621F1"/>
    <w:rsid w:val="005C5A09"/>
    <w:rsid w:val="005D7AE1"/>
    <w:rsid w:val="00605500"/>
    <w:rsid w:val="006670F7"/>
    <w:rsid w:val="007244FF"/>
    <w:rsid w:val="00725913"/>
    <w:rsid w:val="00731F46"/>
    <w:rsid w:val="00732192"/>
    <w:rsid w:val="007645D8"/>
    <w:rsid w:val="00797B76"/>
    <w:rsid w:val="007A269E"/>
    <w:rsid w:val="007B2719"/>
    <w:rsid w:val="007E2D0A"/>
    <w:rsid w:val="007F1880"/>
    <w:rsid w:val="007F71C2"/>
    <w:rsid w:val="008206CA"/>
    <w:rsid w:val="00910B21"/>
    <w:rsid w:val="00993077"/>
    <w:rsid w:val="0099473C"/>
    <w:rsid w:val="0099650B"/>
    <w:rsid w:val="009A08DE"/>
    <w:rsid w:val="009B6ADD"/>
    <w:rsid w:val="00A04D61"/>
    <w:rsid w:val="00A532D3"/>
    <w:rsid w:val="00A72262"/>
    <w:rsid w:val="00AC1EB8"/>
    <w:rsid w:val="00B453E3"/>
    <w:rsid w:val="00B90F08"/>
    <w:rsid w:val="00B94906"/>
    <w:rsid w:val="00BC6018"/>
    <w:rsid w:val="00BE2F37"/>
    <w:rsid w:val="00BF6FC5"/>
    <w:rsid w:val="00C4596A"/>
    <w:rsid w:val="00C4707A"/>
    <w:rsid w:val="00C539C9"/>
    <w:rsid w:val="00C707D8"/>
    <w:rsid w:val="00CC7AF8"/>
    <w:rsid w:val="00D21F90"/>
    <w:rsid w:val="00D72779"/>
    <w:rsid w:val="00D74CF4"/>
    <w:rsid w:val="00D96E5B"/>
    <w:rsid w:val="00DC664A"/>
    <w:rsid w:val="00DE0D20"/>
    <w:rsid w:val="00E40E0E"/>
    <w:rsid w:val="00E52AB5"/>
    <w:rsid w:val="00ED0294"/>
    <w:rsid w:val="00F00B07"/>
    <w:rsid w:val="00F02FE0"/>
    <w:rsid w:val="00F17D9F"/>
    <w:rsid w:val="00F823B2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FC210"/>
  <w15:docId w15:val="{E2D38246-DA9F-456F-BCD4-DA264BBD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1705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759E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759E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ind w:left="2618"/>
    </w:pPr>
    <w:rPr>
      <w:rFonts w:ascii="Calibri" w:eastAsia="Calibri" w:hAnsi="Calibri" w:cs="Calibri"/>
      <w:b/>
      <w:bCs/>
    </w:rPr>
  </w:style>
  <w:style w:type="paragraph" w:styleId="Corpodetexto">
    <w:name w:val="Body Text"/>
    <w:basedOn w:val="Normal"/>
    <w:uiPriority w:val="1"/>
    <w:qFormat/>
    <w:pPr>
      <w:ind w:left="109"/>
      <w:jc w:val="center"/>
    </w:pPr>
    <w:rPr>
      <w:rFonts w:ascii="Calibri" w:eastAsia="Calibri" w:hAnsi="Calibri" w:cs="Calibri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759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759E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B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epi.pi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James</dc:creator>
  <dc:description/>
  <cp:lastModifiedBy>DTC FAPEPI</cp:lastModifiedBy>
  <cp:revision>113</cp:revision>
  <cp:lastPrinted>2026-05-28T10:35:00Z</cp:lastPrinted>
  <dcterms:created xsi:type="dcterms:W3CDTF">2024-07-10T14:42:00Z</dcterms:created>
  <dcterms:modified xsi:type="dcterms:W3CDTF">2026-06-12T12:12:00Z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2024-07-10T00:00:00Z</vt:filetime>
  </property>
</Properties>
</file>