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Inscrição no CNPJ da Receita Federal do Brasil, com caracterização do porte (ME ou EPP),indicação do nome e do endereço atualizado da empresa;</w:t>
      </w:r>
    </w:p>
    <w:p w:rsidR="00000000" w:rsidDel="00000000" w:rsidP="00000000" w:rsidRDefault="00000000" w:rsidRPr="00000000" w14:paraId="00000004">
      <w:pPr>
        <w:spacing w:after="0" w:before="0" w:line="276" w:lineRule="auto"/>
        <w:jc w:val="both"/>
        <w:rPr/>
      </w:pPr>
      <w:hyperlink r:id="rId7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https://solucoes.receita.fazenda.gov.br/servicos/cnpjreva/cnpjreva_solicitacao.asp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- Inscrição Inova simples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jc w:val="both"/>
        <w:rPr>
          <w:rFonts w:ascii="Arial" w:cs="Arial" w:eastAsia="Arial" w:hAnsi="Arial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https://www.gov.br/empresas-e-negocios/pt-br/inova-simples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- Certidão Conjunta Negativa de Débitos, relativa aos Tributos Federais e à Dívida Ativa da União junto à Receita Federal;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/>
      </w:pPr>
      <w:hyperlink r:id="rId9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https://servicos.receitafederal.gov.br/servico/certidoes/#/home/cnpj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rFonts w:ascii="Arial" w:cs="Arial" w:eastAsia="Arial" w:hAnsi="Arial"/>
          <w:shd w:fill="auto" w:val="clear"/>
        </w:rPr>
      </w:pPr>
      <w:r w:rsidDel="00000000" w:rsidR="00000000" w:rsidRPr="00000000">
        <w:rPr>
          <w:rFonts w:ascii="Arial" w:cs="Arial" w:eastAsia="Arial" w:hAnsi="Arial"/>
          <w:shd w:fill="auto" w:val="clear"/>
          <w:rtl w:val="0"/>
        </w:rPr>
        <w:t xml:space="preserve">- Certidão Negativa de Débito junto à Fazenda Estadual; </w:t>
      </w:r>
      <w:hyperlink r:id="rId10">
        <w:r w:rsidDel="00000000" w:rsidR="00000000" w:rsidRPr="00000000">
          <w:rPr>
            <w:rFonts w:ascii="Arial" w:cs="Arial" w:eastAsia="Arial" w:hAnsi="Arial"/>
            <w:color w:val="0563c1"/>
            <w:u w:val="single"/>
            <w:shd w:fill="auto" w:val="clear"/>
            <w:rtl w:val="0"/>
          </w:rPr>
          <w:t xml:space="preserve">https://siatweb.sefaz.pi.gov.br/certidao/</w:t>
        </w:r>
      </w:hyperlink>
      <w:r w:rsidDel="00000000" w:rsidR="00000000" w:rsidRPr="00000000">
        <w:rPr>
          <w:rFonts w:ascii="Arial" w:cs="Arial" w:eastAsia="Arial" w:hAnsi="Arial"/>
          <w:shd w:fill="auto" w:val="clear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- Certidão Negativa de Débito junto à Fazenda Municipal;  (entrar no site da prefeitura da cidade que sedia a empresa e na ausência desse dirigir-se à sede da prefeitura)</w:t>
      </w:r>
    </w:p>
    <w:p w:rsidR="00000000" w:rsidDel="00000000" w:rsidP="00000000" w:rsidRDefault="00000000" w:rsidRPr="00000000" w14:paraId="0000000E">
      <w:pPr>
        <w:spacing w:after="0" w:before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Certidão Negativa de Débitos Trabalhistas, emitida pelo Tribunal Superior do Trabalho; </w:t>
      </w:r>
      <w:r w:rsidDel="00000000" w:rsidR="00000000" w:rsidRPr="00000000">
        <w:rPr>
          <w:rFonts w:ascii="Arial" w:cs="Arial" w:eastAsia="Arial" w:hAnsi="Arial"/>
          <w:color w:val="0563c1"/>
          <w:u w:val="single"/>
          <w:rtl w:val="0"/>
        </w:rPr>
        <w:t xml:space="preserve">https://cndt-certidao.tst.jus.br/inicio.faces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- Certificado de Regularidade do FGTS na Caixa Econômica Federal; </w:t>
      </w:r>
      <w:r w:rsidDel="00000000" w:rsidR="00000000" w:rsidRPr="00000000">
        <w:rPr>
          <w:rFonts w:ascii="Arial" w:cs="Arial" w:eastAsia="Arial" w:hAnsi="Arial"/>
          <w:color w:val="0563c1"/>
          <w:u w:val="single"/>
          <w:rtl w:val="0"/>
        </w:rPr>
        <w:t xml:space="preserve">https://consulta-crf.caixa.gov.br/consultacrf/pages/consultaEmpregador.jsf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76" w:lineRule="auto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1417" w:top="2149" w:left="1155" w:right="1391" w:header="141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SUGESTÃO DE LINKS UTEIS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siatweb.sefaz.pi.gov.br/certidao/" TargetMode="External"/><Relationship Id="rId9" Type="http://schemas.openxmlformats.org/officeDocument/2006/relationships/hyperlink" Target="https://servicos.receitafederal.gov.br/servico/certidoes/#/home/cnpj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olucoes.receita.fazenda.gov.br/servicos/cnpjreva/cnpjreva_solicitacao.asp" TargetMode="External"/><Relationship Id="rId8" Type="http://schemas.openxmlformats.org/officeDocument/2006/relationships/hyperlink" Target="https://www.gov.br/empresas-e-negocios/pt-br/inova-sim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ZuihxL7y/lCawlkjL/KRctg3g==">CgMxLjA4AHIhMVptMW9JckNITzRkYmxOLW5tRE4yZmdTblZJcFQ2dnhZ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